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43" w:rsidRPr="00865F40" w:rsidRDefault="00865F40">
      <w:pPr>
        <w:rPr>
          <w:lang w:val="uk-UA"/>
        </w:rPr>
      </w:pPr>
      <w:hyperlink r:id="rId4" w:history="1">
        <w:r w:rsidRPr="00661186">
          <w:rPr>
            <w:rStyle w:val="a3"/>
          </w:rPr>
          <w:t>https://nus.org.ua/articles/yak-vchytelyu-pidvyshhyty-kvalifikatsiyu-poza-ippo-mehanizm/?fbclid=IwAR2OS2RLyCNidrSyIFMMLXmaFhMHAa2ouhIbXii4g0YqWpYvT0ft3bQval8</w:t>
        </w:r>
      </w:hyperlink>
      <w:r>
        <w:rPr>
          <w:lang w:val="uk-UA"/>
        </w:rPr>
        <w:t xml:space="preserve"> </w:t>
      </w:r>
    </w:p>
    <w:sectPr w:rsidR="008D7443" w:rsidRPr="0086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5F40"/>
    <w:rsid w:val="00865F40"/>
    <w:rsid w:val="008D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s.org.ua/articles/yak-vchytelyu-pidvyshhyty-kvalifikatsiyu-poza-ippo-mehanizm/?fbclid=IwAR2OS2RLyCNidrSyIFMMLXmaFhMHAa2ouhIbXii4g0YqWpYvT0ft3bQva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2020-09-14T08:57:00Z</dcterms:created>
  <dcterms:modified xsi:type="dcterms:W3CDTF">2020-09-14T08:57:00Z</dcterms:modified>
</cp:coreProperties>
</file>